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BE82" w14:textId="77777777" w:rsidR="004F7069" w:rsidRPr="00B23417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ТАРИФНАЯ ПОЛИТИКА НА ПРОГРАММНОЕ ОБЕСПЕЧЕНИЕ STAFFJET ADS</w:t>
      </w:r>
    </w:p>
    <w:p w14:paraId="64CAFA10" w14:textId="77777777" w:rsidR="004F7069" w:rsidRPr="00B23417" w:rsidRDefault="004F7069" w:rsidP="004F7069">
      <w:pPr>
        <w:spacing w:after="0"/>
        <w:rPr>
          <w:b/>
          <w:bCs/>
        </w:rPr>
      </w:pPr>
    </w:p>
    <w:p w14:paraId="131C4E08" w14:textId="11526A64" w:rsidR="004F7069" w:rsidRPr="004F7069" w:rsidRDefault="004F7069" w:rsidP="004F7069">
      <w:pPr>
        <w:spacing w:after="0"/>
      </w:pPr>
      <w:r w:rsidRPr="004F7069">
        <w:rPr>
          <w:b/>
          <w:bCs/>
        </w:rPr>
        <w:t>Срок действия:</w:t>
      </w:r>
      <w:r w:rsidRPr="004F7069">
        <w:t xml:space="preserve"> до 31 декабря 2026 года включительно (модель подписки 2026</w:t>
      </w:r>
    </w:p>
    <w:p w14:paraId="3FEA435A" w14:textId="77777777" w:rsidR="004F7069" w:rsidRPr="004F7069" w:rsidRDefault="00000000" w:rsidP="004F7069">
      <w:pPr>
        <w:spacing w:after="0"/>
      </w:pPr>
      <w:r>
        <w:pict w14:anchorId="6A86AAC6">
          <v:rect id="_x0000_i1025" style="width:0;height:1.5pt" o:hralign="center" o:hrstd="t" o:hr="t" fillcolor="#a0a0a0" stroked="f"/>
        </w:pict>
      </w:r>
    </w:p>
    <w:p w14:paraId="1926A140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1. Общие положения</w:t>
      </w:r>
    </w:p>
    <w:p w14:paraId="7A04C7A6" w14:textId="77777777" w:rsidR="004F7069" w:rsidRPr="004F7069" w:rsidRDefault="004F7069" w:rsidP="004F7069">
      <w:pPr>
        <w:spacing w:after="0"/>
      </w:pPr>
      <w:r w:rsidRPr="004F7069">
        <w:t xml:space="preserve">1.1. Настоящая Тарифная политика (далее — «Политика») определяет принципы и порядок формирования стоимости прав использования (лицензий) программного обеспечения </w:t>
      </w:r>
      <w:r w:rsidRPr="004F7069">
        <w:rPr>
          <w:b/>
          <w:bCs/>
        </w:rPr>
        <w:t>«Staffjet Ads»</w:t>
      </w:r>
      <w:r w:rsidRPr="004F7069">
        <w:t xml:space="preserve"> (далее — «ПО», «Программное обеспечение»), а также порядок направления запроса и получения итогового ценового предложения.</w:t>
      </w:r>
    </w:p>
    <w:p w14:paraId="246C1C60" w14:textId="77777777" w:rsidR="004F7069" w:rsidRPr="004F7069" w:rsidRDefault="004F7069" w:rsidP="004F7069">
      <w:pPr>
        <w:spacing w:after="0"/>
      </w:pPr>
      <w:r w:rsidRPr="004F7069">
        <w:t xml:space="preserve">1.2. Полное наименование программного обеспечения: программа для ЭВМ </w:t>
      </w:r>
      <w:r w:rsidRPr="004F7069">
        <w:rPr>
          <w:b/>
          <w:bCs/>
        </w:rPr>
        <w:t>«Staffjet Ads»</w:t>
      </w:r>
      <w:r w:rsidRPr="004F7069">
        <w:t>, зарегистрированная в Федеральной службе по интеллектуальной собственности (Роспатент).</w:t>
      </w:r>
    </w:p>
    <w:p w14:paraId="11895300" w14:textId="572A48E8" w:rsidR="004F7069" w:rsidRPr="004F7069" w:rsidRDefault="004F7069" w:rsidP="004F7069">
      <w:pPr>
        <w:spacing w:after="0"/>
      </w:pPr>
      <w:r w:rsidRPr="004F7069">
        <w:t>1.</w:t>
      </w:r>
      <w:r w:rsidR="00DA5682">
        <w:t>3</w:t>
      </w:r>
      <w:r w:rsidRPr="004F7069">
        <w:t>. Политика носит информационный характер, не является публичной офертой в значении статьи 437 Гражданского кодекса Российской Федерации и служит основанием для формирования индивидуального ценового предложения.</w:t>
      </w:r>
    </w:p>
    <w:p w14:paraId="5C41DAC6" w14:textId="6C5A62DD" w:rsidR="004F7069" w:rsidRPr="004F7069" w:rsidRDefault="004F7069" w:rsidP="004F7069">
      <w:pPr>
        <w:spacing w:after="0"/>
      </w:pPr>
      <w:r w:rsidRPr="004F7069">
        <w:t>1.</w:t>
      </w:r>
      <w:r w:rsidR="00DA5682">
        <w:t>4</w:t>
      </w:r>
      <w:r w:rsidRPr="004F7069">
        <w:t>. Все стоимостные показатели указаны в российских рублях (RUB).</w:t>
      </w:r>
    </w:p>
    <w:p w14:paraId="6572CB79" w14:textId="3A725587" w:rsidR="004F7069" w:rsidRPr="004F7069" w:rsidRDefault="004F7069" w:rsidP="004F7069">
      <w:pPr>
        <w:spacing w:after="0"/>
      </w:pPr>
      <w:r w:rsidRPr="004F7069">
        <w:t>1.</w:t>
      </w:r>
      <w:r w:rsidR="00DA5682">
        <w:t>5</w:t>
      </w:r>
      <w:r w:rsidRPr="004F7069">
        <w:t>. Краткое описание ПО: облачное решение для организации, отслеживания и контроля размещения онлайн- и оффлайн-рекламы, покрывающее полный цикл — от подачи заявки на рекламу и согласования креативов до запуска кампании, получения отчётности и финального закрытия. Поддерживаемые операционные системы: Windows, MacOS, Linux.</w:t>
      </w:r>
    </w:p>
    <w:p w14:paraId="7FF4D039" w14:textId="77777777" w:rsidR="004F7069" w:rsidRPr="004F7069" w:rsidRDefault="00000000" w:rsidP="004F7069">
      <w:pPr>
        <w:spacing w:after="0"/>
      </w:pPr>
      <w:r>
        <w:pict w14:anchorId="4B525BED">
          <v:rect id="_x0000_i1026" style="width:0;height:1.5pt" o:hralign="center" o:hrstd="t" o:hr="t" fillcolor="#a0a0a0" stroked="f"/>
        </w:pict>
      </w:r>
    </w:p>
    <w:p w14:paraId="6DE510CB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2. Принципы и порядок формирования стоимости</w:t>
      </w:r>
    </w:p>
    <w:p w14:paraId="07C21FC7" w14:textId="77777777" w:rsidR="004F7069" w:rsidRPr="004F7069" w:rsidRDefault="004F7069" w:rsidP="004F7069">
      <w:pPr>
        <w:spacing w:after="0"/>
      </w:pPr>
      <w:r w:rsidRPr="004F7069">
        <w:t>2.1. Стоимость прав использования ПО Staffjet Ads формируется на основании следующих принципов:</w:t>
      </w:r>
    </w:p>
    <w:p w14:paraId="3D49DBA7" w14:textId="77777777" w:rsidR="004F7069" w:rsidRPr="004F7069" w:rsidRDefault="004F7069" w:rsidP="004F7069">
      <w:pPr>
        <w:numPr>
          <w:ilvl w:val="0"/>
          <w:numId w:val="1"/>
        </w:numPr>
        <w:spacing w:after="0"/>
      </w:pPr>
      <w:r w:rsidRPr="004F7069">
        <w:rPr>
          <w:b/>
          <w:bCs/>
        </w:rPr>
        <w:t>годовой характер подписки</w:t>
      </w:r>
      <w:r w:rsidRPr="004F7069">
        <w:t xml:space="preserve"> — тарифы установлены за один год использования Программного обеспечения;</w:t>
      </w:r>
    </w:p>
    <w:p w14:paraId="557C5EA6" w14:textId="77777777" w:rsidR="004F7069" w:rsidRPr="004F7069" w:rsidRDefault="004F7069" w:rsidP="004F7069">
      <w:pPr>
        <w:numPr>
          <w:ilvl w:val="0"/>
          <w:numId w:val="1"/>
        </w:numPr>
        <w:spacing w:after="0"/>
      </w:pPr>
      <w:r w:rsidRPr="004F7069">
        <w:rPr>
          <w:b/>
          <w:bCs/>
        </w:rPr>
        <w:t>фиксация цены на срок подписки</w:t>
      </w:r>
      <w:r w:rsidRPr="004F7069">
        <w:t xml:space="preserve"> — цена, установленная на год, является фиксированной в течение фактического года использования и не подлежит пересмотру в одностороннем порядке в течение оплаченного периода;</w:t>
      </w:r>
    </w:p>
    <w:p w14:paraId="1F47DD00" w14:textId="77777777" w:rsidR="004F7069" w:rsidRPr="004F7069" w:rsidRDefault="004F7069" w:rsidP="004F7069">
      <w:pPr>
        <w:numPr>
          <w:ilvl w:val="0"/>
          <w:numId w:val="1"/>
        </w:numPr>
        <w:spacing w:after="0"/>
      </w:pPr>
      <w:r w:rsidRPr="004F7069">
        <w:rPr>
          <w:b/>
          <w:bCs/>
        </w:rPr>
        <w:t>функциональный состав тарифа</w:t>
      </w:r>
      <w:r w:rsidRPr="004F7069">
        <w:t xml:space="preserve"> — стоимость определяется набором подключаемых модулей;</w:t>
      </w:r>
    </w:p>
    <w:p w14:paraId="22F6028C" w14:textId="77777777" w:rsidR="004F7069" w:rsidRPr="004F7069" w:rsidRDefault="004F7069" w:rsidP="004F7069">
      <w:pPr>
        <w:numPr>
          <w:ilvl w:val="0"/>
          <w:numId w:val="1"/>
        </w:numPr>
        <w:spacing w:after="0"/>
      </w:pPr>
      <w:r w:rsidRPr="004F7069">
        <w:rPr>
          <w:b/>
          <w:bCs/>
        </w:rPr>
        <w:t>ограничение по количеству пользователей</w:t>
      </w:r>
      <w:r w:rsidRPr="004F7069">
        <w:t xml:space="preserve"> — тариф предусматривает предельное количество пользователей;</w:t>
      </w:r>
    </w:p>
    <w:p w14:paraId="52CC7B84" w14:textId="77777777" w:rsidR="004F7069" w:rsidRPr="004F7069" w:rsidRDefault="004F7069" w:rsidP="004F7069">
      <w:pPr>
        <w:numPr>
          <w:ilvl w:val="0"/>
          <w:numId w:val="1"/>
        </w:numPr>
        <w:spacing w:after="0"/>
      </w:pPr>
      <w:r w:rsidRPr="004F7069">
        <w:rPr>
          <w:b/>
          <w:bCs/>
        </w:rPr>
        <w:t>включение будущих обновлений</w:t>
      </w:r>
      <w:r w:rsidRPr="004F7069">
        <w:t xml:space="preserve"> — все рыночные обновления, включая новые модули, выпущенные в рамках фактического года подписки, предоставляются без взимания дополнительной платы.</w:t>
      </w:r>
    </w:p>
    <w:p w14:paraId="09AB5BCF" w14:textId="77777777" w:rsidR="004F7069" w:rsidRPr="004F7069" w:rsidRDefault="004F7069" w:rsidP="004F7069">
      <w:pPr>
        <w:spacing w:after="0"/>
      </w:pPr>
      <w:r w:rsidRPr="004F7069">
        <w:t>2.2. Итоговая стоимость договора рассчитывается как стоимость выбранного тарифа за год подписки с учётом применимых налогов и согласованных дополнительных услуг.</w:t>
      </w:r>
    </w:p>
    <w:p w14:paraId="0DEDDA69" w14:textId="77777777" w:rsidR="004F7069" w:rsidRPr="004F7069" w:rsidRDefault="004F7069" w:rsidP="004F7069">
      <w:pPr>
        <w:spacing w:after="0"/>
      </w:pPr>
      <w:r w:rsidRPr="004F7069">
        <w:t xml:space="preserve">2.3. Модули, находящиеся в стадии разработки, предоставляются Лицензиату </w:t>
      </w:r>
      <w:r w:rsidRPr="004F7069">
        <w:rPr>
          <w:b/>
          <w:bCs/>
        </w:rPr>
        <w:t>бесплатно</w:t>
      </w:r>
      <w:r w:rsidRPr="004F7069">
        <w:t xml:space="preserve"> при приобретении лицензии в период действия настоящей Политики, по мере их выпуска в промышленную эксплуатацию.</w:t>
      </w:r>
    </w:p>
    <w:p w14:paraId="78E0A92F" w14:textId="77777777" w:rsidR="004F7069" w:rsidRPr="004F7069" w:rsidRDefault="00000000" w:rsidP="004F7069">
      <w:pPr>
        <w:spacing w:after="0"/>
      </w:pPr>
      <w:r>
        <w:lastRenderedPageBreak/>
        <w:pict w14:anchorId="319D5F73">
          <v:rect id="_x0000_i1027" style="width:0;height:1.5pt" o:hralign="center" o:hrstd="t" o:hr="t" fillcolor="#a0a0a0" stroked="f"/>
        </w:pict>
      </w:r>
    </w:p>
    <w:p w14:paraId="03B6C078" w14:textId="77777777" w:rsidR="00B23417" w:rsidRPr="00B23417" w:rsidRDefault="00B23417" w:rsidP="00B23417">
      <w:pPr>
        <w:spacing w:after="0"/>
        <w:rPr>
          <w:b/>
          <w:bCs/>
        </w:rPr>
      </w:pPr>
      <w:r w:rsidRPr="00B23417">
        <w:rPr>
          <w:b/>
          <w:bCs/>
        </w:rPr>
        <w:t>3. Перечень тарифов и стоимость</w:t>
      </w:r>
    </w:p>
    <w:p w14:paraId="15026448" w14:textId="77777777" w:rsidR="00B23417" w:rsidRPr="00B23417" w:rsidRDefault="00B23417" w:rsidP="00B23417">
      <w:pPr>
        <w:spacing w:after="0"/>
      </w:pPr>
      <w:r w:rsidRPr="00B23417">
        <w:t>3.1. Действующие тарифы (модель подписки 2026):</w:t>
      </w:r>
    </w:p>
    <w:tbl>
      <w:tblPr>
        <w:tblW w:w="943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"/>
        <w:gridCol w:w="3137"/>
        <w:gridCol w:w="2697"/>
        <w:gridCol w:w="2498"/>
      </w:tblGrid>
      <w:tr w:rsidR="00B23417" w:rsidRPr="00B23417" w14:paraId="70E45E23" w14:textId="77777777" w:rsidTr="00D12E68">
        <w:trPr>
          <w:trHeight w:val="347"/>
          <w:tblHeader/>
          <w:tblCellSpacing w:w="15" w:type="dxa"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CDE9D6" w14:textId="77777777" w:rsidR="00B23417" w:rsidRPr="00B23417" w:rsidRDefault="00B23417" w:rsidP="00B23417">
            <w:pPr>
              <w:spacing w:after="0"/>
              <w:rPr>
                <w:b/>
                <w:bCs/>
              </w:rPr>
            </w:pPr>
            <w:bookmarkStart w:id="0" w:name="OLE_LINK1"/>
            <w:r w:rsidRPr="00B23417">
              <w:rPr>
                <w:b/>
                <w:bCs/>
              </w:rPr>
              <w:t>№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907BC0" w14:textId="77777777" w:rsidR="00B23417" w:rsidRPr="00B23417" w:rsidRDefault="00B23417" w:rsidP="00B23417">
            <w:pPr>
              <w:spacing w:after="0"/>
              <w:rPr>
                <w:b/>
                <w:bCs/>
              </w:rPr>
            </w:pPr>
            <w:r w:rsidRPr="00B23417">
              <w:rPr>
                <w:b/>
                <w:bCs/>
              </w:rPr>
              <w:t>Тариф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E859C1" w14:textId="77777777" w:rsidR="00B23417" w:rsidRPr="00B23417" w:rsidRDefault="00B23417" w:rsidP="00B23417">
            <w:pPr>
              <w:spacing w:after="0"/>
              <w:rPr>
                <w:b/>
                <w:bCs/>
              </w:rPr>
            </w:pPr>
            <w:r w:rsidRPr="00B23417">
              <w:rPr>
                <w:b/>
                <w:bCs/>
              </w:rPr>
              <w:t>Цена, ₽/год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C81543" w14:textId="77777777" w:rsidR="00B23417" w:rsidRPr="00B23417" w:rsidRDefault="00B23417" w:rsidP="00B23417">
            <w:pPr>
              <w:spacing w:after="0"/>
              <w:rPr>
                <w:b/>
                <w:bCs/>
              </w:rPr>
            </w:pPr>
            <w:r w:rsidRPr="00B23417">
              <w:rPr>
                <w:b/>
                <w:bCs/>
              </w:rPr>
              <w:t>Налог</w:t>
            </w:r>
          </w:p>
        </w:tc>
      </w:tr>
      <w:tr w:rsidR="00B23417" w:rsidRPr="00B23417" w14:paraId="112B2E8A" w14:textId="77777777" w:rsidTr="00D12E68">
        <w:trPr>
          <w:trHeight w:val="335"/>
          <w:tblCellSpacing w:w="15" w:type="dxa"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FC6AC4" w14:textId="77777777" w:rsidR="00B23417" w:rsidRPr="00B23417" w:rsidRDefault="00B23417" w:rsidP="00B23417">
            <w:pPr>
              <w:spacing w:after="0"/>
            </w:pPr>
            <w:r w:rsidRPr="00B23417">
              <w:t>1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989309" w14:textId="0205D95A" w:rsidR="00B23417" w:rsidRPr="00B23417" w:rsidRDefault="00D12E68" w:rsidP="00B23417">
            <w:pPr>
              <w:spacing w:after="0"/>
            </w:pPr>
            <w:r>
              <w:t>«</w:t>
            </w:r>
            <w:r w:rsidRPr="00D12E68">
              <w:t>Партнёрство</w:t>
            </w:r>
            <w:r>
              <w:t>»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4D6BBA" w14:textId="77777777" w:rsidR="00B23417" w:rsidRPr="00B23417" w:rsidRDefault="00B23417" w:rsidP="00B23417">
            <w:pPr>
              <w:spacing w:after="0"/>
            </w:pPr>
            <w:r w:rsidRPr="00B23417">
              <w:rPr>
                <w:b/>
                <w:bCs/>
              </w:rPr>
              <w:t>1 200 000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2AA5E6" w14:textId="77777777" w:rsidR="00B23417" w:rsidRPr="00B23417" w:rsidRDefault="00B23417" w:rsidP="00B23417">
            <w:pPr>
              <w:spacing w:after="0"/>
            </w:pPr>
            <w:r w:rsidRPr="00B23417">
              <w:t>+ НДС 22%</w:t>
            </w:r>
          </w:p>
        </w:tc>
      </w:tr>
      <w:tr w:rsidR="00B23417" w:rsidRPr="00B23417" w14:paraId="5AF5564E" w14:textId="77777777" w:rsidTr="00D12E68">
        <w:trPr>
          <w:trHeight w:val="347"/>
          <w:tblCellSpacing w:w="15" w:type="dxa"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A530A3" w14:textId="77777777" w:rsidR="00B23417" w:rsidRPr="00B23417" w:rsidRDefault="00B23417" w:rsidP="00B23417">
            <w:pPr>
              <w:spacing w:after="0"/>
            </w:pPr>
            <w:r w:rsidRPr="00B23417">
              <w:t>2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47A227" w14:textId="7CE77150" w:rsidR="00B23417" w:rsidRPr="00B23417" w:rsidRDefault="00D12E68" w:rsidP="00B23417">
            <w:pPr>
              <w:spacing w:after="0"/>
            </w:pPr>
            <w:r>
              <w:t>«Лицензия»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2469D8" w14:textId="77777777" w:rsidR="00B23417" w:rsidRPr="00B23417" w:rsidRDefault="00B23417" w:rsidP="00B23417">
            <w:pPr>
              <w:spacing w:after="0"/>
            </w:pPr>
            <w:r w:rsidRPr="00B23417">
              <w:rPr>
                <w:b/>
                <w:bCs/>
              </w:rPr>
              <w:t>1 500 000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FD355F" w14:textId="77777777" w:rsidR="00B23417" w:rsidRPr="00B23417" w:rsidRDefault="00B23417" w:rsidP="00B23417">
            <w:pPr>
              <w:spacing w:after="0"/>
            </w:pPr>
            <w:r w:rsidRPr="00B23417">
              <w:t>+ НДС 22%</w:t>
            </w:r>
          </w:p>
        </w:tc>
      </w:tr>
    </w:tbl>
    <w:bookmarkEnd w:id="0"/>
    <w:p w14:paraId="10FCC22F" w14:textId="77777777" w:rsidR="00B23417" w:rsidRPr="00B23417" w:rsidRDefault="00000000" w:rsidP="00B23417">
      <w:pPr>
        <w:spacing w:after="0"/>
      </w:pPr>
      <w:r>
        <w:pict w14:anchorId="1A95E674">
          <v:rect id="_x0000_i1028" style="width:0;height:.75pt" o:hralign="center" o:hrstd="t" o:hr="t" fillcolor="#a0a0a0" stroked="f"/>
        </w:pict>
      </w:r>
    </w:p>
    <w:p w14:paraId="4BB2425D" w14:textId="77777777" w:rsidR="00B23417" w:rsidRPr="00B23417" w:rsidRDefault="00B23417" w:rsidP="00B23417">
      <w:pPr>
        <w:spacing w:after="0"/>
        <w:rPr>
          <w:b/>
          <w:bCs/>
        </w:rPr>
      </w:pPr>
      <w:r w:rsidRPr="00B23417">
        <w:rPr>
          <w:b/>
          <w:bCs/>
        </w:rPr>
        <w:t>4. Состав и условия тарифов</w:t>
      </w:r>
    </w:p>
    <w:p w14:paraId="471F0517" w14:textId="77777777" w:rsidR="0062502C" w:rsidRPr="0062502C" w:rsidRDefault="00B23417" w:rsidP="0062502C">
      <w:pPr>
        <w:spacing w:after="0"/>
        <w:rPr>
          <w:b/>
          <w:bCs/>
        </w:rPr>
      </w:pPr>
      <w:r w:rsidRPr="00B23417">
        <w:rPr>
          <w:b/>
          <w:bCs/>
        </w:rPr>
        <w:t xml:space="preserve">4.1. </w:t>
      </w:r>
      <w:r w:rsidR="0062502C" w:rsidRPr="0062502C">
        <w:rPr>
          <w:b/>
          <w:bCs/>
        </w:rPr>
        <w:t>Тариф «Партнёрство» — Staffjet входит в перечень (список) поставщиков по рекламе + ПО Staffjet Ads (1 200 000 ₽/год, + НДС 22%)</w:t>
      </w:r>
    </w:p>
    <w:p w14:paraId="38BE3C42" w14:textId="54CE3933" w:rsidR="00B23417" w:rsidRPr="00B23417" w:rsidRDefault="0062502C" w:rsidP="0062502C">
      <w:pPr>
        <w:spacing w:after="0"/>
      </w:pPr>
      <w:r w:rsidRPr="0062502C">
        <w:rPr>
          <w:b/>
          <w:bCs/>
        </w:rPr>
        <w:t xml:space="preserve">Условия: </w:t>
      </w:r>
      <w:r w:rsidRPr="0062502C">
        <w:t>до 400 пользователей; действует при условии обязательного включения Лицензиатом Staffjet в перечень (список) поставщиков по рекламе и обеспечения размещения (заказа) рекламных услуг у Staffjet в рамках единого рамочного соглашения.</w:t>
      </w:r>
    </w:p>
    <w:p w14:paraId="751A88EA" w14:textId="77777777" w:rsidR="00B23417" w:rsidRPr="00B23417" w:rsidRDefault="00B23417" w:rsidP="00B23417">
      <w:pPr>
        <w:spacing w:after="0"/>
      </w:pPr>
      <w:r w:rsidRPr="00B23417">
        <w:rPr>
          <w:b/>
          <w:bCs/>
        </w:rPr>
        <w:t>Модули, доступные на момент приобретения:</w:t>
      </w:r>
    </w:p>
    <w:p w14:paraId="16036A27" w14:textId="77777777" w:rsidR="00B23417" w:rsidRPr="00B23417" w:rsidRDefault="00B23417" w:rsidP="00B23417">
      <w:pPr>
        <w:numPr>
          <w:ilvl w:val="0"/>
          <w:numId w:val="7"/>
        </w:numPr>
        <w:spacing w:after="0"/>
      </w:pPr>
      <w:r w:rsidRPr="00B23417">
        <w:t>Рекламные кампании;</w:t>
      </w:r>
    </w:p>
    <w:p w14:paraId="1C0C1870" w14:textId="77777777" w:rsidR="00B23417" w:rsidRPr="00B23417" w:rsidRDefault="00B23417" w:rsidP="00B23417">
      <w:pPr>
        <w:numPr>
          <w:ilvl w:val="0"/>
          <w:numId w:val="7"/>
        </w:numPr>
        <w:spacing w:after="0"/>
      </w:pPr>
      <w:r w:rsidRPr="00B23417">
        <w:t>Заявки;</w:t>
      </w:r>
    </w:p>
    <w:p w14:paraId="171231FE" w14:textId="5FC87B8D" w:rsidR="00B23417" w:rsidRPr="00B23417" w:rsidRDefault="00B23417" w:rsidP="00B23417">
      <w:pPr>
        <w:numPr>
          <w:ilvl w:val="0"/>
          <w:numId w:val="7"/>
        </w:numPr>
        <w:spacing w:after="0"/>
      </w:pPr>
      <w:r w:rsidRPr="00B23417">
        <w:t>Коммерческие предложения.</w:t>
      </w:r>
    </w:p>
    <w:p w14:paraId="3014A4AE" w14:textId="77777777" w:rsidR="00B23417" w:rsidRPr="00B23417" w:rsidRDefault="00B23417" w:rsidP="00B23417">
      <w:pPr>
        <w:spacing w:after="0"/>
      </w:pPr>
      <w:r w:rsidRPr="00B23417">
        <w:rPr>
          <w:b/>
          <w:bCs/>
        </w:rPr>
        <w:t>Дополнительные условия:</w:t>
      </w:r>
    </w:p>
    <w:p w14:paraId="22FE8506" w14:textId="77777777" w:rsidR="00B23417" w:rsidRPr="00B23417" w:rsidRDefault="00B23417" w:rsidP="00B23417">
      <w:pPr>
        <w:numPr>
          <w:ilvl w:val="0"/>
          <w:numId w:val="8"/>
        </w:numPr>
        <w:spacing w:after="0"/>
      </w:pPr>
      <w:r w:rsidRPr="00B23417">
        <w:t>цена на год фиксирована;</w:t>
      </w:r>
    </w:p>
    <w:p w14:paraId="1941FA8B" w14:textId="77777777" w:rsidR="00B23417" w:rsidRPr="00B23417" w:rsidRDefault="00B23417" w:rsidP="00B23417">
      <w:pPr>
        <w:numPr>
          <w:ilvl w:val="0"/>
          <w:numId w:val="8"/>
        </w:numPr>
        <w:spacing w:after="0"/>
      </w:pPr>
      <w:r w:rsidRPr="00B23417">
        <w:t>все рыночные обновления (новые модули) предоставляются бесплатно в рамках фактического года подписки.</w:t>
      </w:r>
    </w:p>
    <w:p w14:paraId="1335654A" w14:textId="0A4CA63D" w:rsidR="00B23417" w:rsidRPr="00B23417" w:rsidRDefault="00B23417" w:rsidP="00B23417">
      <w:pPr>
        <w:spacing w:after="0"/>
        <w:rPr>
          <w:b/>
          <w:bCs/>
        </w:rPr>
      </w:pPr>
      <w:r w:rsidRPr="00B23417">
        <w:rPr>
          <w:b/>
          <w:bCs/>
        </w:rPr>
        <w:t xml:space="preserve">4.2. Тариф </w:t>
      </w:r>
      <w:r w:rsidR="00D12E68" w:rsidRPr="00D12E68">
        <w:rPr>
          <w:b/>
          <w:bCs/>
        </w:rPr>
        <w:t>«Лицензия»</w:t>
      </w:r>
      <w:r w:rsidR="00D12E68">
        <w:rPr>
          <w:b/>
          <w:bCs/>
        </w:rPr>
        <w:t xml:space="preserve"> </w:t>
      </w:r>
      <w:r w:rsidR="00D12E68" w:rsidRPr="00B23417">
        <w:rPr>
          <w:b/>
          <w:bCs/>
        </w:rPr>
        <w:t xml:space="preserve">— </w:t>
      </w:r>
      <w:r w:rsidRPr="00B23417">
        <w:rPr>
          <w:b/>
          <w:bCs/>
        </w:rPr>
        <w:t>Только ПО Staffjet Ads (1 500 000 ₽/год, + НДС 22%)</w:t>
      </w:r>
    </w:p>
    <w:p w14:paraId="027B839B" w14:textId="77777777" w:rsidR="00B23417" w:rsidRPr="00B23417" w:rsidRDefault="00B23417" w:rsidP="00B23417">
      <w:pPr>
        <w:spacing w:after="0"/>
      </w:pPr>
      <w:r w:rsidRPr="00B23417">
        <w:rPr>
          <w:b/>
          <w:bCs/>
        </w:rPr>
        <w:t>Условия:</w:t>
      </w:r>
      <w:r w:rsidRPr="00B23417">
        <w:t> до 400 пользователей.</w:t>
      </w:r>
    </w:p>
    <w:p w14:paraId="57747BDE" w14:textId="77777777" w:rsidR="00B23417" w:rsidRPr="00B23417" w:rsidRDefault="00B23417" w:rsidP="00B23417">
      <w:pPr>
        <w:spacing w:after="0"/>
      </w:pPr>
      <w:r w:rsidRPr="00B23417">
        <w:rPr>
          <w:b/>
          <w:bCs/>
        </w:rPr>
        <w:t>Модули, доступные на момент приобретения:</w:t>
      </w:r>
    </w:p>
    <w:p w14:paraId="2AC0D416" w14:textId="77777777" w:rsidR="00B23417" w:rsidRPr="00B23417" w:rsidRDefault="00B23417" w:rsidP="00B23417">
      <w:pPr>
        <w:numPr>
          <w:ilvl w:val="0"/>
          <w:numId w:val="9"/>
        </w:numPr>
        <w:spacing w:after="0"/>
      </w:pPr>
      <w:r w:rsidRPr="00B23417">
        <w:t>Рекламные кампании;</w:t>
      </w:r>
    </w:p>
    <w:p w14:paraId="429511B4" w14:textId="77777777" w:rsidR="00B23417" w:rsidRPr="00B23417" w:rsidRDefault="00B23417" w:rsidP="00B23417">
      <w:pPr>
        <w:numPr>
          <w:ilvl w:val="0"/>
          <w:numId w:val="9"/>
        </w:numPr>
        <w:spacing w:after="0"/>
      </w:pPr>
      <w:r w:rsidRPr="00B23417">
        <w:t>Заявки;</w:t>
      </w:r>
    </w:p>
    <w:p w14:paraId="6BD50BB1" w14:textId="77777777" w:rsidR="00B23417" w:rsidRPr="00B23417" w:rsidRDefault="00B23417" w:rsidP="00B23417">
      <w:pPr>
        <w:numPr>
          <w:ilvl w:val="0"/>
          <w:numId w:val="9"/>
        </w:numPr>
        <w:spacing w:after="0"/>
      </w:pPr>
      <w:r w:rsidRPr="00B23417">
        <w:t>Коммерческие предложения.</w:t>
      </w:r>
    </w:p>
    <w:p w14:paraId="672E7551" w14:textId="77777777" w:rsidR="00B23417" w:rsidRPr="00B23417" w:rsidRDefault="00B23417" w:rsidP="00B23417">
      <w:pPr>
        <w:spacing w:after="0"/>
      </w:pPr>
      <w:r w:rsidRPr="00B23417">
        <w:rPr>
          <w:b/>
          <w:bCs/>
        </w:rPr>
        <w:t>Дополнительные условия:</w:t>
      </w:r>
    </w:p>
    <w:p w14:paraId="7C57938B" w14:textId="77777777" w:rsidR="00B23417" w:rsidRPr="00B23417" w:rsidRDefault="00B23417" w:rsidP="00B23417">
      <w:pPr>
        <w:numPr>
          <w:ilvl w:val="0"/>
          <w:numId w:val="10"/>
        </w:numPr>
        <w:spacing w:after="0"/>
      </w:pPr>
      <w:r w:rsidRPr="00B23417">
        <w:t>цена на год фиксирована;</w:t>
      </w:r>
    </w:p>
    <w:p w14:paraId="46C423A5" w14:textId="77777777" w:rsidR="00B23417" w:rsidRPr="00B23417" w:rsidRDefault="00B23417" w:rsidP="00B23417">
      <w:pPr>
        <w:numPr>
          <w:ilvl w:val="0"/>
          <w:numId w:val="10"/>
        </w:numPr>
        <w:spacing w:after="0"/>
      </w:pPr>
      <w:r w:rsidRPr="00B23417">
        <w:t>все рыночные обновления (новые модули) предоставляются бесплатно в рамках фактического года подписки.</w:t>
      </w:r>
    </w:p>
    <w:p w14:paraId="6D985D5C" w14:textId="77777777" w:rsidR="00B23417" w:rsidRPr="00B23417" w:rsidRDefault="00B23417" w:rsidP="00B23417">
      <w:pPr>
        <w:spacing w:after="0"/>
        <w:rPr>
          <w:b/>
          <w:bCs/>
        </w:rPr>
      </w:pPr>
      <w:r w:rsidRPr="00B23417">
        <w:rPr>
          <w:b/>
          <w:bCs/>
        </w:rPr>
        <w:t>4.3. Разграничение тарифов</w:t>
      </w:r>
    </w:p>
    <w:p w14:paraId="42C03629" w14:textId="5EDA1609" w:rsidR="00652229" w:rsidRPr="00652229" w:rsidRDefault="00652229" w:rsidP="00652229">
      <w:pPr>
        <w:spacing w:after="0"/>
      </w:pPr>
      <w:r w:rsidRPr="00652229">
        <w:rPr>
          <w:b/>
          <w:bCs/>
        </w:rPr>
        <w:t>Тариф «Партнёрство»</w:t>
      </w:r>
      <w:r w:rsidRPr="00652229">
        <w:t xml:space="preserve"> (1 200 000 ₽/год) </w:t>
      </w:r>
      <w:r w:rsidR="0062502C" w:rsidRPr="0062502C">
        <w:t>предусматривает предоставление программного обеспечения Staffjet Ads и предоставляется при условии обязательного включения Лицензиатом Staffjet в перечень (список) поставщиков по рекламе и обеспечения размещения (заказа) рекламных услуг у Staffjet в рамках единого рамочного соглашения</w:t>
      </w:r>
      <w:r w:rsidRPr="00652229">
        <w:t>.</w:t>
      </w:r>
    </w:p>
    <w:p w14:paraId="62EA9204" w14:textId="77777777" w:rsidR="00652229" w:rsidRPr="00652229" w:rsidRDefault="00652229" w:rsidP="00652229">
      <w:pPr>
        <w:spacing w:after="0"/>
      </w:pPr>
    </w:p>
    <w:p w14:paraId="51578BD9" w14:textId="74725541" w:rsidR="004F7069" w:rsidRPr="00652229" w:rsidRDefault="00652229" w:rsidP="00652229">
      <w:pPr>
        <w:spacing w:after="0"/>
      </w:pPr>
      <w:r w:rsidRPr="00652229">
        <w:rPr>
          <w:b/>
          <w:bCs/>
        </w:rPr>
        <w:lastRenderedPageBreak/>
        <w:t>Тариф «Лицензия»</w:t>
      </w:r>
      <w:r w:rsidRPr="00652229">
        <w:t xml:space="preserve"> (1 500 000 ₽/год) </w:t>
      </w:r>
      <w:r w:rsidR="0062502C" w:rsidRPr="0062502C">
        <w:t>представляет собой предоставление программного обеспечения Staffjet Ads без условий об обязательном включении Staffjet в перечень (список) поставщиков по рекламе и без обязательства по размещению (заказу) рекламных услуг у Staffjet</w:t>
      </w:r>
      <w:r w:rsidRPr="00652229">
        <w:t>.</w:t>
      </w:r>
      <w:r w:rsidR="00000000" w:rsidRPr="00652229">
        <w:pict w14:anchorId="7169D0FD">
          <v:rect id="_x0000_i1029" style="width:0;height:1.5pt" o:hralign="center" o:hrstd="t" o:hr="t" fillcolor="#a0a0a0" stroked="f"/>
        </w:pict>
      </w:r>
    </w:p>
    <w:p w14:paraId="269CE3AB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5. Дополнительные услуги</w:t>
      </w:r>
    </w:p>
    <w:p w14:paraId="6BD6D6CF" w14:textId="77777777" w:rsidR="004F7069" w:rsidRPr="004F7069" w:rsidRDefault="004F7069" w:rsidP="004F7069">
      <w:pPr>
        <w:spacing w:after="0"/>
      </w:pPr>
      <w:r w:rsidRPr="004F7069">
        <w:t xml:space="preserve">5.1. В стоимость тарифов </w:t>
      </w:r>
      <w:r w:rsidRPr="004F7069">
        <w:rPr>
          <w:b/>
          <w:bCs/>
        </w:rPr>
        <w:t>не включены</w:t>
      </w:r>
      <w:r w:rsidRPr="004F7069">
        <w:t xml:space="preserve"> и оплачиваются отдельно, если стороны не согласовали иное:</w:t>
      </w:r>
    </w:p>
    <w:p w14:paraId="2BFBAC2D" w14:textId="77777777" w:rsidR="004F7069" w:rsidRPr="004F7069" w:rsidRDefault="004F7069" w:rsidP="004F7069">
      <w:pPr>
        <w:numPr>
          <w:ilvl w:val="0"/>
          <w:numId w:val="6"/>
        </w:numPr>
        <w:spacing w:after="0"/>
      </w:pPr>
      <w:r w:rsidRPr="004F7069">
        <w:t>внедрение и настройка Программного обеспечения под инфраструктуру Лицензиата;</w:t>
      </w:r>
    </w:p>
    <w:p w14:paraId="71090041" w14:textId="77777777" w:rsidR="004F7069" w:rsidRPr="004F7069" w:rsidRDefault="004F7069" w:rsidP="004F7069">
      <w:pPr>
        <w:numPr>
          <w:ilvl w:val="0"/>
          <w:numId w:val="6"/>
        </w:numPr>
        <w:spacing w:after="0"/>
      </w:pPr>
      <w:r w:rsidRPr="004F7069">
        <w:t>интеграция с внешними системами Лицензиата;</w:t>
      </w:r>
    </w:p>
    <w:p w14:paraId="015BA984" w14:textId="77777777" w:rsidR="004F7069" w:rsidRPr="004F7069" w:rsidRDefault="004F7069" w:rsidP="004F7069">
      <w:pPr>
        <w:numPr>
          <w:ilvl w:val="0"/>
          <w:numId w:val="6"/>
        </w:numPr>
        <w:spacing w:after="0"/>
      </w:pPr>
      <w:r w:rsidRPr="004F7069">
        <w:t>обучение пользователей и администраторов;</w:t>
      </w:r>
    </w:p>
    <w:p w14:paraId="3482CFA5" w14:textId="77777777" w:rsidR="004F7069" w:rsidRPr="004F7069" w:rsidRDefault="004F7069" w:rsidP="004F7069">
      <w:pPr>
        <w:numPr>
          <w:ilvl w:val="0"/>
          <w:numId w:val="6"/>
        </w:numPr>
        <w:spacing w:after="0"/>
      </w:pPr>
      <w:r w:rsidRPr="004F7069">
        <w:t>доработка функциональности по индивидуальному техническому заданию;</w:t>
      </w:r>
    </w:p>
    <w:p w14:paraId="1964CA9B" w14:textId="77777777" w:rsidR="004F7069" w:rsidRPr="004F7069" w:rsidRDefault="004F7069" w:rsidP="004F7069">
      <w:pPr>
        <w:numPr>
          <w:ilvl w:val="0"/>
          <w:numId w:val="6"/>
        </w:numPr>
        <w:spacing w:after="0"/>
      </w:pPr>
      <w:r w:rsidRPr="004F7069">
        <w:t>расширенная (приоритетная) техническая поддержка сверх базового уровня.</w:t>
      </w:r>
    </w:p>
    <w:p w14:paraId="4ABD5D3C" w14:textId="77777777" w:rsidR="004F7069" w:rsidRPr="004F7069" w:rsidRDefault="004F7069" w:rsidP="004F7069">
      <w:pPr>
        <w:spacing w:after="0"/>
      </w:pPr>
      <w:r w:rsidRPr="004F7069">
        <w:t xml:space="preserve">5.2. Стоимость дополнительных услуг определяется </w:t>
      </w:r>
      <w:r w:rsidRPr="004F7069">
        <w:rPr>
          <w:b/>
          <w:bCs/>
        </w:rPr>
        <w:t>по запросу</w:t>
      </w:r>
      <w:r w:rsidRPr="004F7069">
        <w:t>, на основании согласованного объёма работ, и фиксируется в договоре или дополнительном соглашении.</w:t>
      </w:r>
    </w:p>
    <w:p w14:paraId="5DAE9C7A" w14:textId="77777777" w:rsidR="004F7069" w:rsidRPr="004F7069" w:rsidRDefault="004F7069" w:rsidP="004F7069">
      <w:pPr>
        <w:spacing w:after="0"/>
      </w:pPr>
      <w:r w:rsidRPr="004F7069">
        <w:t>5.3. Базовая техническая поддержка, включённая в стоимость тарифа, охватывает минимально необходимый объём — поддержание работоспособности Программного обеспечения (устранение сбоев и восстановление штатного функционирования системы). Расширенная (приоритетная) поддержка предоставляется на условиях раздела 5.1 за отдельную плату.</w:t>
      </w:r>
    </w:p>
    <w:p w14:paraId="0EB5D608" w14:textId="77777777" w:rsidR="004F7069" w:rsidRPr="004F7069" w:rsidRDefault="00000000" w:rsidP="004F7069">
      <w:pPr>
        <w:spacing w:after="0"/>
      </w:pPr>
      <w:r>
        <w:pict w14:anchorId="038377DE">
          <v:rect id="_x0000_i1030" style="width:0;height:1.5pt" o:hralign="center" o:hrstd="t" o:hr="t" fillcolor="#a0a0a0" stroked="f"/>
        </w:pict>
      </w:r>
    </w:p>
    <w:p w14:paraId="70E09EFC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6. Индивидуальное ценообразование (стоимость по запросу)</w:t>
      </w:r>
    </w:p>
    <w:p w14:paraId="74401E95" w14:textId="77777777" w:rsidR="004F7069" w:rsidRPr="004F7069" w:rsidRDefault="004F7069" w:rsidP="004F7069">
      <w:pPr>
        <w:spacing w:after="0"/>
      </w:pPr>
      <w:r w:rsidRPr="004F7069">
        <w:t xml:space="preserve">6.1. Для случаев, выходящих за рамки условий раздела 3 (превышение лимита пользователей, иной срок подписки, расширенный функциональный состав, комплексные проекты внедрения), стоимость определяется </w:t>
      </w:r>
      <w:r w:rsidRPr="004F7069">
        <w:rPr>
          <w:b/>
          <w:bCs/>
        </w:rPr>
        <w:t>по запросу</w:t>
      </w:r>
      <w:r w:rsidRPr="004F7069">
        <w:t>.</w:t>
      </w:r>
    </w:p>
    <w:p w14:paraId="5AE22FD7" w14:textId="77777777" w:rsidR="004F7069" w:rsidRPr="004F7069" w:rsidRDefault="004F7069" w:rsidP="004F7069">
      <w:pPr>
        <w:spacing w:after="0"/>
      </w:pPr>
      <w:r w:rsidRPr="004F7069">
        <w:t xml:space="preserve">6.2. </w:t>
      </w:r>
      <w:r w:rsidRPr="004F7069">
        <w:rPr>
          <w:b/>
          <w:bCs/>
        </w:rPr>
        <w:t>Базовая (минимальная) стоимость</w:t>
      </w:r>
      <w:r w:rsidRPr="004F7069">
        <w:t xml:space="preserve"> прав использования ПО Staffjet Ads составляет </w:t>
      </w:r>
      <w:r w:rsidRPr="004F7069">
        <w:rPr>
          <w:b/>
          <w:bCs/>
        </w:rPr>
        <w:t>1 200 000 ₽ за год (+ НДС 22%)</w:t>
      </w:r>
      <w:r w:rsidRPr="004F7069">
        <w:t>. Итоговая цена не может быть ниже базовой, за исключением случаев, прямо согласованных правообладателем.</w:t>
      </w:r>
    </w:p>
    <w:p w14:paraId="325232BC" w14:textId="77777777" w:rsidR="004F7069" w:rsidRPr="004F7069" w:rsidRDefault="004F7069" w:rsidP="004F7069">
      <w:pPr>
        <w:spacing w:after="0"/>
      </w:pPr>
      <w:r w:rsidRPr="004F7069">
        <w:t xml:space="preserve">6.3. </w:t>
      </w:r>
      <w:r w:rsidRPr="004F7069">
        <w:rPr>
          <w:b/>
          <w:bCs/>
        </w:rPr>
        <w:t>Факторы, влияющие на итоговую стоимость: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6290"/>
      </w:tblGrid>
      <w:tr w:rsidR="004F7069" w:rsidRPr="004F7069" w14:paraId="28F4A9A3" w14:textId="77777777" w:rsidTr="004F706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7111CB" w14:textId="77777777" w:rsidR="004F7069" w:rsidRPr="004F7069" w:rsidRDefault="004F7069" w:rsidP="004F7069">
            <w:pPr>
              <w:spacing w:after="0"/>
              <w:rPr>
                <w:b/>
                <w:bCs/>
              </w:rPr>
            </w:pPr>
            <w:r w:rsidRPr="004F7069">
              <w:rPr>
                <w:b/>
                <w:bCs/>
              </w:rPr>
              <w:t>Фактор</w:t>
            </w:r>
          </w:p>
        </w:tc>
        <w:tc>
          <w:tcPr>
            <w:tcW w:w="0" w:type="auto"/>
            <w:vAlign w:val="center"/>
            <w:hideMark/>
          </w:tcPr>
          <w:p w14:paraId="0AC454C4" w14:textId="77777777" w:rsidR="004F7069" w:rsidRPr="004F7069" w:rsidRDefault="004F7069" w:rsidP="004F7069">
            <w:pPr>
              <w:spacing w:after="0"/>
              <w:rPr>
                <w:b/>
                <w:bCs/>
              </w:rPr>
            </w:pPr>
            <w:r w:rsidRPr="004F7069">
              <w:rPr>
                <w:b/>
                <w:bCs/>
              </w:rPr>
              <w:t>Влияние на цену</w:t>
            </w:r>
          </w:p>
        </w:tc>
      </w:tr>
      <w:tr w:rsidR="004F7069" w:rsidRPr="004F7069" w14:paraId="5481604C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CA22A" w14:textId="77777777" w:rsidR="004F7069" w:rsidRPr="004F7069" w:rsidRDefault="004F7069" w:rsidP="004F7069">
            <w:pPr>
              <w:spacing w:after="0"/>
            </w:pPr>
            <w:r w:rsidRPr="004F7069">
              <w:t>Количество пользователей</w:t>
            </w:r>
          </w:p>
        </w:tc>
        <w:tc>
          <w:tcPr>
            <w:tcW w:w="0" w:type="auto"/>
            <w:vAlign w:val="center"/>
            <w:hideMark/>
          </w:tcPr>
          <w:p w14:paraId="5E85F7D4" w14:textId="77777777" w:rsidR="004F7069" w:rsidRPr="004F7069" w:rsidRDefault="004F7069" w:rsidP="004F7069">
            <w:pPr>
              <w:spacing w:after="0"/>
            </w:pPr>
            <w:r w:rsidRPr="004F7069">
              <w:t>Превышение порога в 400 пользователей увеличивает стоимость</w:t>
            </w:r>
          </w:p>
        </w:tc>
      </w:tr>
      <w:tr w:rsidR="004F7069" w:rsidRPr="004F7069" w14:paraId="7A0B0651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82D1D" w14:textId="77777777" w:rsidR="004F7069" w:rsidRPr="004F7069" w:rsidRDefault="004F7069" w:rsidP="004F7069">
            <w:pPr>
              <w:spacing w:after="0"/>
            </w:pPr>
            <w:r w:rsidRPr="004F7069">
              <w:t>Объём лицензий</w:t>
            </w:r>
          </w:p>
        </w:tc>
        <w:tc>
          <w:tcPr>
            <w:tcW w:w="0" w:type="auto"/>
            <w:vAlign w:val="center"/>
            <w:hideMark/>
          </w:tcPr>
          <w:p w14:paraId="0BC75B6C" w14:textId="77777777" w:rsidR="004F7069" w:rsidRPr="004F7069" w:rsidRDefault="004F7069" w:rsidP="004F7069">
            <w:pPr>
              <w:spacing w:after="0"/>
            </w:pPr>
            <w:r w:rsidRPr="004F7069">
              <w:t>Увеличение объёма может являться основанием для скидки</w:t>
            </w:r>
          </w:p>
        </w:tc>
      </w:tr>
      <w:tr w:rsidR="004F7069" w:rsidRPr="004F7069" w14:paraId="41E326E7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E3839" w14:textId="77777777" w:rsidR="004F7069" w:rsidRPr="004F7069" w:rsidRDefault="004F7069" w:rsidP="004F7069">
            <w:pPr>
              <w:spacing w:after="0"/>
            </w:pPr>
            <w:r w:rsidRPr="004F7069">
              <w:t>Срок использования</w:t>
            </w:r>
          </w:p>
        </w:tc>
        <w:tc>
          <w:tcPr>
            <w:tcW w:w="0" w:type="auto"/>
            <w:vAlign w:val="center"/>
            <w:hideMark/>
          </w:tcPr>
          <w:p w14:paraId="1ABF8F24" w14:textId="77777777" w:rsidR="004F7069" w:rsidRPr="004F7069" w:rsidRDefault="004F7069" w:rsidP="004F7069">
            <w:pPr>
              <w:spacing w:after="0"/>
            </w:pPr>
            <w:r w:rsidRPr="004F7069">
              <w:t>Подписка на срок более одного года согласовывается индивидуально</w:t>
            </w:r>
          </w:p>
        </w:tc>
      </w:tr>
      <w:tr w:rsidR="004F7069" w:rsidRPr="004F7069" w14:paraId="627BBF62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8490E" w14:textId="77777777" w:rsidR="004F7069" w:rsidRPr="004F7069" w:rsidRDefault="004F7069" w:rsidP="004F7069">
            <w:pPr>
              <w:spacing w:after="0"/>
            </w:pPr>
            <w:r w:rsidRPr="004F7069">
              <w:t>Дополнительные услуги</w:t>
            </w:r>
          </w:p>
        </w:tc>
        <w:tc>
          <w:tcPr>
            <w:tcW w:w="0" w:type="auto"/>
            <w:vAlign w:val="center"/>
            <w:hideMark/>
          </w:tcPr>
          <w:p w14:paraId="4FF76F75" w14:textId="77777777" w:rsidR="004F7069" w:rsidRPr="004F7069" w:rsidRDefault="004F7069" w:rsidP="004F7069">
            <w:pPr>
              <w:spacing w:after="0"/>
            </w:pPr>
            <w:r w:rsidRPr="004F7069">
              <w:t>Внедрение, интеграции, обучение, доработки оплачиваются отдельно</w:t>
            </w:r>
          </w:p>
        </w:tc>
      </w:tr>
      <w:tr w:rsidR="004F7069" w:rsidRPr="004F7069" w14:paraId="39BE817E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9F150" w14:textId="77777777" w:rsidR="004F7069" w:rsidRPr="004F7069" w:rsidRDefault="004F7069" w:rsidP="004F7069">
            <w:pPr>
              <w:spacing w:after="0"/>
            </w:pPr>
            <w:r w:rsidRPr="004F7069">
              <w:lastRenderedPageBreak/>
              <w:t>Требования к SLA и поддержке</w:t>
            </w:r>
          </w:p>
        </w:tc>
        <w:tc>
          <w:tcPr>
            <w:tcW w:w="0" w:type="auto"/>
            <w:vAlign w:val="center"/>
            <w:hideMark/>
          </w:tcPr>
          <w:p w14:paraId="3B5B5451" w14:textId="77777777" w:rsidR="004F7069" w:rsidRPr="004F7069" w:rsidRDefault="004F7069" w:rsidP="004F7069">
            <w:pPr>
              <w:spacing w:after="0"/>
            </w:pPr>
            <w:r w:rsidRPr="004F7069">
              <w:t>Повышенный уровень поддержки увеличивает стоимость</w:t>
            </w:r>
          </w:p>
        </w:tc>
      </w:tr>
      <w:tr w:rsidR="004F7069" w:rsidRPr="004F7069" w14:paraId="10D3D28A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A7EFC" w14:textId="77777777" w:rsidR="004F7069" w:rsidRPr="004F7069" w:rsidRDefault="004F7069" w:rsidP="004F7069">
            <w:pPr>
              <w:spacing w:after="0"/>
            </w:pPr>
            <w:r w:rsidRPr="004F7069">
              <w:t>Порядок и график оплаты</w:t>
            </w:r>
          </w:p>
        </w:tc>
        <w:tc>
          <w:tcPr>
            <w:tcW w:w="0" w:type="auto"/>
            <w:vAlign w:val="center"/>
            <w:hideMark/>
          </w:tcPr>
          <w:p w14:paraId="62667CEF" w14:textId="77777777" w:rsidR="004F7069" w:rsidRPr="004F7069" w:rsidRDefault="004F7069" w:rsidP="004F7069">
            <w:pPr>
              <w:spacing w:after="0"/>
            </w:pPr>
            <w:r w:rsidRPr="004F7069">
              <w:t>Предоплата за год может учитываться при формировании цены</w:t>
            </w:r>
          </w:p>
        </w:tc>
      </w:tr>
    </w:tbl>
    <w:p w14:paraId="2940B952" w14:textId="77777777" w:rsidR="004F7069" w:rsidRPr="004F7069" w:rsidRDefault="004F7069" w:rsidP="004F7069">
      <w:pPr>
        <w:spacing w:after="0"/>
      </w:pPr>
      <w:r w:rsidRPr="004F7069">
        <w:t xml:space="preserve">6.4. </w:t>
      </w:r>
      <w:r w:rsidRPr="004F7069">
        <w:rPr>
          <w:b/>
          <w:bCs/>
        </w:rPr>
        <w:t>Правила и критерии определения конечной цены:</w:t>
      </w:r>
      <w:r w:rsidRPr="004F7069">
        <w:t xml:space="preserve"> конечная цена формируется правообладателем на основании данных, предоставленных заказчиком в запросе, путём определения применимого базового тарифа, последующей корректировки на факторы, указанные в п. 6.3, и добавления стоимости согласованных дополнительных услуг. Конечная цена фиксируется в коммерческом предложении и договоре.</w:t>
      </w:r>
    </w:p>
    <w:p w14:paraId="331259AE" w14:textId="77777777" w:rsidR="004F7069" w:rsidRPr="004F7069" w:rsidRDefault="00000000" w:rsidP="004F7069">
      <w:pPr>
        <w:spacing w:after="0"/>
      </w:pPr>
      <w:r>
        <w:pict w14:anchorId="659A4029">
          <v:rect id="_x0000_i1031" style="width:0;height:1.5pt" o:hralign="center" o:hrstd="t" o:hr="t" fillcolor="#a0a0a0" stroked="f"/>
        </w:pict>
      </w:r>
    </w:p>
    <w:p w14:paraId="62072859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7. Налоги и НДС</w:t>
      </w:r>
    </w:p>
    <w:p w14:paraId="47A3CAC1" w14:textId="77777777" w:rsidR="004F7069" w:rsidRPr="004F7069" w:rsidRDefault="004F7069" w:rsidP="004F7069">
      <w:pPr>
        <w:spacing w:after="0"/>
      </w:pPr>
      <w:r w:rsidRPr="004F7069">
        <w:t xml:space="preserve">7.1. Цены, указанные в разделе 3 настоящей Политики, </w:t>
      </w:r>
      <w:r w:rsidRPr="004F7069">
        <w:rPr>
          <w:b/>
          <w:bCs/>
        </w:rPr>
        <w:t>не включают НДС</w:t>
      </w:r>
      <w:r w:rsidRPr="004F7069">
        <w:t>.</w:t>
      </w:r>
    </w:p>
    <w:p w14:paraId="71A62195" w14:textId="77777777" w:rsidR="004F7069" w:rsidRPr="004F7069" w:rsidRDefault="004F7069" w:rsidP="004F7069">
      <w:pPr>
        <w:spacing w:after="0"/>
      </w:pPr>
      <w:r w:rsidRPr="004F7069">
        <w:t xml:space="preserve">7.2. К стоимости прав использования ПО Staffjet Ads применяется </w:t>
      </w:r>
      <w:r w:rsidRPr="004F7069">
        <w:rPr>
          <w:b/>
          <w:bCs/>
        </w:rPr>
        <w:t>налог на добавленную стоимость по ставке 22%</w:t>
      </w:r>
      <w:r w:rsidRPr="004F7069">
        <w:t>, который начисляется сверх указанных цен и предъявляется Лицензиату дополнительно.</w:t>
      </w:r>
    </w:p>
    <w:p w14:paraId="0D63384F" w14:textId="77777777" w:rsidR="004F7069" w:rsidRPr="004F7069" w:rsidRDefault="004F7069" w:rsidP="004F7069">
      <w:pPr>
        <w:spacing w:after="0"/>
      </w:pPr>
      <w:r w:rsidRPr="004F7069">
        <w:t>7.3. Итоговая стоимость с учётом НДС: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1"/>
        <w:gridCol w:w="2403"/>
        <w:gridCol w:w="1354"/>
        <w:gridCol w:w="2208"/>
      </w:tblGrid>
      <w:tr w:rsidR="004F7069" w:rsidRPr="004F7069" w14:paraId="20043951" w14:textId="77777777" w:rsidTr="004F706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73E6D2" w14:textId="77777777" w:rsidR="004F7069" w:rsidRPr="004F7069" w:rsidRDefault="004F7069" w:rsidP="00726F08">
            <w:pPr>
              <w:spacing w:after="0"/>
              <w:jc w:val="center"/>
              <w:rPr>
                <w:b/>
                <w:bCs/>
              </w:rPr>
            </w:pPr>
            <w:r w:rsidRPr="004F7069">
              <w:rPr>
                <w:b/>
                <w:bCs/>
              </w:rPr>
              <w:t>Тариф</w:t>
            </w:r>
          </w:p>
        </w:tc>
        <w:tc>
          <w:tcPr>
            <w:tcW w:w="0" w:type="auto"/>
            <w:vAlign w:val="center"/>
            <w:hideMark/>
          </w:tcPr>
          <w:p w14:paraId="236AE201" w14:textId="77777777" w:rsidR="004F7069" w:rsidRPr="004F7069" w:rsidRDefault="004F7069" w:rsidP="00726F08">
            <w:pPr>
              <w:spacing w:after="0"/>
              <w:jc w:val="center"/>
              <w:rPr>
                <w:b/>
                <w:bCs/>
              </w:rPr>
            </w:pPr>
            <w:r w:rsidRPr="004F7069">
              <w:rPr>
                <w:b/>
                <w:bCs/>
              </w:rPr>
              <w:t>Цена без НДС, ₽/год</w:t>
            </w:r>
          </w:p>
        </w:tc>
        <w:tc>
          <w:tcPr>
            <w:tcW w:w="0" w:type="auto"/>
            <w:vAlign w:val="center"/>
            <w:hideMark/>
          </w:tcPr>
          <w:p w14:paraId="566D006D" w14:textId="77777777" w:rsidR="004F7069" w:rsidRPr="004F7069" w:rsidRDefault="004F7069" w:rsidP="00726F08">
            <w:pPr>
              <w:spacing w:after="0"/>
              <w:jc w:val="center"/>
              <w:rPr>
                <w:b/>
                <w:bCs/>
              </w:rPr>
            </w:pPr>
            <w:r w:rsidRPr="004F7069">
              <w:rPr>
                <w:b/>
                <w:bCs/>
              </w:rPr>
              <w:t>НДС 22%, ₽</w:t>
            </w:r>
          </w:p>
        </w:tc>
        <w:tc>
          <w:tcPr>
            <w:tcW w:w="0" w:type="auto"/>
            <w:vAlign w:val="center"/>
            <w:hideMark/>
          </w:tcPr>
          <w:p w14:paraId="2EB63B0D" w14:textId="77777777" w:rsidR="004F7069" w:rsidRPr="004F7069" w:rsidRDefault="004F7069" w:rsidP="00726F08">
            <w:pPr>
              <w:spacing w:after="0"/>
              <w:jc w:val="center"/>
              <w:rPr>
                <w:b/>
                <w:bCs/>
              </w:rPr>
            </w:pPr>
            <w:r w:rsidRPr="004F7069">
              <w:rPr>
                <w:b/>
                <w:bCs/>
              </w:rPr>
              <w:t>Итого с НДС, ₽/год</w:t>
            </w:r>
          </w:p>
        </w:tc>
      </w:tr>
      <w:tr w:rsidR="004F7069" w:rsidRPr="004F7069" w14:paraId="2CEEC1DE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798DD" w14:textId="6E82F659" w:rsidR="004F7069" w:rsidRPr="004F7069" w:rsidRDefault="00726F08" w:rsidP="00726F08">
            <w:pPr>
              <w:spacing w:after="0"/>
              <w:jc w:val="center"/>
            </w:pPr>
            <w:r w:rsidRPr="00D12E68">
              <w:rPr>
                <w:b/>
                <w:bCs/>
              </w:rPr>
              <w:t>«Партнёрство»</w:t>
            </w:r>
          </w:p>
        </w:tc>
        <w:tc>
          <w:tcPr>
            <w:tcW w:w="0" w:type="auto"/>
            <w:vAlign w:val="center"/>
            <w:hideMark/>
          </w:tcPr>
          <w:p w14:paraId="6D503837" w14:textId="77777777" w:rsidR="004F7069" w:rsidRPr="004F7069" w:rsidRDefault="004F7069" w:rsidP="00726F08">
            <w:pPr>
              <w:spacing w:after="0"/>
              <w:jc w:val="center"/>
            </w:pPr>
            <w:r w:rsidRPr="004F7069">
              <w:t>1 200 000</w:t>
            </w:r>
          </w:p>
        </w:tc>
        <w:tc>
          <w:tcPr>
            <w:tcW w:w="0" w:type="auto"/>
            <w:vAlign w:val="center"/>
            <w:hideMark/>
          </w:tcPr>
          <w:p w14:paraId="39897F55" w14:textId="77777777" w:rsidR="004F7069" w:rsidRPr="004F7069" w:rsidRDefault="004F7069" w:rsidP="00726F08">
            <w:pPr>
              <w:spacing w:after="0"/>
              <w:jc w:val="center"/>
            </w:pPr>
            <w:r w:rsidRPr="004F7069">
              <w:t>264 000</w:t>
            </w:r>
          </w:p>
        </w:tc>
        <w:tc>
          <w:tcPr>
            <w:tcW w:w="0" w:type="auto"/>
            <w:vAlign w:val="center"/>
            <w:hideMark/>
          </w:tcPr>
          <w:p w14:paraId="6AE6A257" w14:textId="77777777" w:rsidR="004F7069" w:rsidRPr="004F7069" w:rsidRDefault="004F7069" w:rsidP="00726F08">
            <w:pPr>
              <w:spacing w:after="0"/>
              <w:jc w:val="center"/>
            </w:pPr>
            <w:r w:rsidRPr="004F7069">
              <w:t>1 464 000</w:t>
            </w:r>
          </w:p>
        </w:tc>
      </w:tr>
      <w:tr w:rsidR="004F7069" w:rsidRPr="004F7069" w14:paraId="3BD029C3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0289B" w14:textId="0F5CF3CC" w:rsidR="004F7069" w:rsidRPr="004F7069" w:rsidRDefault="00726F08" w:rsidP="00726F08">
            <w:pPr>
              <w:spacing w:after="0"/>
              <w:jc w:val="center"/>
            </w:pPr>
            <w:r w:rsidRPr="00D12E68">
              <w:rPr>
                <w:b/>
                <w:bCs/>
              </w:rPr>
              <w:t>«</w:t>
            </w:r>
            <w:r>
              <w:rPr>
                <w:b/>
                <w:bCs/>
              </w:rPr>
              <w:t>Лицензия</w:t>
            </w:r>
            <w:r w:rsidRPr="00D12E68">
              <w:rPr>
                <w:b/>
                <w:bCs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5B729CAC" w14:textId="77777777" w:rsidR="004F7069" w:rsidRPr="004F7069" w:rsidRDefault="004F7069" w:rsidP="00726F08">
            <w:pPr>
              <w:spacing w:after="0"/>
              <w:jc w:val="center"/>
            </w:pPr>
            <w:r w:rsidRPr="004F7069">
              <w:t>1 500 000</w:t>
            </w:r>
          </w:p>
        </w:tc>
        <w:tc>
          <w:tcPr>
            <w:tcW w:w="0" w:type="auto"/>
            <w:vAlign w:val="center"/>
            <w:hideMark/>
          </w:tcPr>
          <w:p w14:paraId="56F14E92" w14:textId="77777777" w:rsidR="004F7069" w:rsidRPr="004F7069" w:rsidRDefault="004F7069" w:rsidP="00726F08">
            <w:pPr>
              <w:spacing w:after="0"/>
              <w:jc w:val="center"/>
            </w:pPr>
            <w:r w:rsidRPr="004F7069">
              <w:t>330 000</w:t>
            </w:r>
          </w:p>
        </w:tc>
        <w:tc>
          <w:tcPr>
            <w:tcW w:w="0" w:type="auto"/>
            <w:vAlign w:val="center"/>
            <w:hideMark/>
          </w:tcPr>
          <w:p w14:paraId="026019F3" w14:textId="77777777" w:rsidR="004F7069" w:rsidRPr="004F7069" w:rsidRDefault="004F7069" w:rsidP="00726F08">
            <w:pPr>
              <w:spacing w:after="0"/>
              <w:jc w:val="center"/>
            </w:pPr>
            <w:r w:rsidRPr="004F7069">
              <w:t>1 830 000</w:t>
            </w:r>
          </w:p>
        </w:tc>
      </w:tr>
    </w:tbl>
    <w:p w14:paraId="3BDEF74F" w14:textId="77777777" w:rsidR="004F7069" w:rsidRPr="004F7069" w:rsidRDefault="004F7069" w:rsidP="004F7069">
      <w:pPr>
        <w:spacing w:after="0"/>
      </w:pPr>
      <w:r w:rsidRPr="004F7069">
        <w:t>7.4. В случае изменения налогового законодательства Российской Федерации, включая изменение ставки НДС, стоимость корректируется в части налога с даты вступления соответствующих изменений в силу.</w:t>
      </w:r>
    </w:p>
    <w:p w14:paraId="73C25788" w14:textId="77777777" w:rsidR="004F7069" w:rsidRPr="004F7069" w:rsidRDefault="00000000" w:rsidP="004F7069">
      <w:pPr>
        <w:spacing w:after="0"/>
      </w:pPr>
      <w:r>
        <w:pict w14:anchorId="699C4DCB">
          <v:rect id="_x0000_i1032" style="width:0;height:1.5pt" o:hralign="center" o:hrstd="t" o:hr="t" fillcolor="#a0a0a0" stroked="f"/>
        </w:pict>
      </w:r>
    </w:p>
    <w:p w14:paraId="01A4E157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8. Условия изменения стоимости и срок действия Политики</w:t>
      </w:r>
    </w:p>
    <w:p w14:paraId="2D656D7F" w14:textId="77777777" w:rsidR="004F7069" w:rsidRPr="004F7069" w:rsidRDefault="004F7069" w:rsidP="004F7069">
      <w:pPr>
        <w:spacing w:after="0"/>
      </w:pPr>
      <w:r w:rsidRPr="004F7069">
        <w:t>8.1. Правообладатель вправе в одностороннем порядке изменять настоящую Политику, включая перечень тарифов, их состав и стоимость.</w:t>
      </w:r>
    </w:p>
    <w:p w14:paraId="27265F08" w14:textId="77777777" w:rsidR="004F7069" w:rsidRPr="004F7069" w:rsidRDefault="004F7069" w:rsidP="004F7069">
      <w:pPr>
        <w:spacing w:after="0"/>
      </w:pPr>
      <w:r w:rsidRPr="004F7069">
        <w:t>8.2. Изменения вступают в силу с даты публикации новой редакции Политики на официальном сайте правообладателя, если в самой редакции не указана более поздняя дата.</w:t>
      </w:r>
    </w:p>
    <w:p w14:paraId="0618763C" w14:textId="77777777" w:rsidR="004F7069" w:rsidRPr="004F7069" w:rsidRDefault="004F7069" w:rsidP="004F7069">
      <w:pPr>
        <w:spacing w:after="0"/>
      </w:pPr>
      <w:r w:rsidRPr="004F7069">
        <w:t xml:space="preserve">8.3. Изменение стоимости </w:t>
      </w:r>
      <w:r w:rsidRPr="004F7069">
        <w:rPr>
          <w:b/>
          <w:bCs/>
        </w:rPr>
        <w:t>не распространяется</w:t>
      </w:r>
      <w:r w:rsidRPr="004F7069">
        <w:t xml:space="preserve"> на оплаченный и действующий период подписки: цена, зафиксированная на год, сохраняется в течение всего фактического года использования.</w:t>
      </w:r>
    </w:p>
    <w:p w14:paraId="737CA017" w14:textId="77777777" w:rsidR="004F7069" w:rsidRPr="004F7069" w:rsidRDefault="004F7069" w:rsidP="004F7069">
      <w:pPr>
        <w:spacing w:after="0"/>
      </w:pPr>
      <w:r w:rsidRPr="004F7069">
        <w:t>8.4. Настоящая Политика действует до 31 декабря 2026 года включительно либо до момента её отмены или утверждения новой редакции.</w:t>
      </w:r>
    </w:p>
    <w:p w14:paraId="0F169512" w14:textId="77777777" w:rsidR="004F7069" w:rsidRPr="004F7069" w:rsidRDefault="004F7069" w:rsidP="004F7069">
      <w:pPr>
        <w:spacing w:after="0"/>
      </w:pPr>
      <w:r w:rsidRPr="004F7069">
        <w:t>8.5. Правообладатель вправе формировать индивидуальные коммерческие условия для отдельных категорий заказчиков, в том числе для крупных корпоративных клиентов и партнёров.</w:t>
      </w:r>
    </w:p>
    <w:p w14:paraId="70619566" w14:textId="77777777" w:rsidR="004F7069" w:rsidRPr="004F7069" w:rsidRDefault="00000000" w:rsidP="004F7069">
      <w:pPr>
        <w:spacing w:after="0"/>
      </w:pPr>
      <w:r>
        <w:pict w14:anchorId="2C6149FA">
          <v:rect id="_x0000_i1033" style="width:0;height:1.5pt" o:hralign="center" o:hrstd="t" o:hr="t" fillcolor="#a0a0a0" stroked="f"/>
        </w:pict>
      </w:r>
    </w:p>
    <w:p w14:paraId="6AAD5D4B" w14:textId="77777777" w:rsidR="004F7069" w:rsidRPr="004F7069" w:rsidRDefault="004F7069" w:rsidP="004F7069">
      <w:pPr>
        <w:spacing w:after="0"/>
        <w:rPr>
          <w:b/>
          <w:bCs/>
        </w:rPr>
      </w:pPr>
      <w:r w:rsidRPr="004F7069">
        <w:rPr>
          <w:b/>
          <w:bCs/>
        </w:rPr>
        <w:t>9. Контактные данные правообладателя</w:t>
      </w:r>
    </w:p>
    <w:p w14:paraId="17E0EE2D" w14:textId="77777777" w:rsidR="004F7069" w:rsidRPr="004F7069" w:rsidRDefault="004F7069" w:rsidP="004F7069">
      <w:pPr>
        <w:spacing w:after="0"/>
      </w:pPr>
      <w:r w:rsidRPr="004F7069">
        <w:lastRenderedPageBreak/>
        <w:t>Для получения итогового ценового предложения, уточнения состава тарифов и условий лицензирования: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1"/>
        <w:gridCol w:w="6494"/>
      </w:tblGrid>
      <w:tr w:rsidR="004F7069" w:rsidRPr="004F7069" w14:paraId="22CFB227" w14:textId="77777777" w:rsidTr="004F706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1DE55A" w14:textId="77777777" w:rsidR="004F7069" w:rsidRPr="004F7069" w:rsidRDefault="004F7069" w:rsidP="004F7069">
            <w:pPr>
              <w:spacing w:after="0"/>
              <w:rPr>
                <w:b/>
                <w:bCs/>
              </w:rPr>
            </w:pPr>
            <w:r w:rsidRPr="004F7069">
              <w:rPr>
                <w:b/>
                <w:bCs/>
              </w:rPr>
              <w:t>Канал связи</w:t>
            </w:r>
          </w:p>
        </w:tc>
        <w:tc>
          <w:tcPr>
            <w:tcW w:w="0" w:type="auto"/>
            <w:vAlign w:val="center"/>
            <w:hideMark/>
          </w:tcPr>
          <w:p w14:paraId="34F47F98" w14:textId="77777777" w:rsidR="004F7069" w:rsidRPr="004F7069" w:rsidRDefault="004F7069" w:rsidP="004F7069">
            <w:pPr>
              <w:spacing w:after="0"/>
              <w:rPr>
                <w:b/>
                <w:bCs/>
              </w:rPr>
            </w:pPr>
            <w:r w:rsidRPr="004F7069">
              <w:rPr>
                <w:b/>
                <w:bCs/>
              </w:rPr>
              <w:t>Данные</w:t>
            </w:r>
          </w:p>
        </w:tc>
      </w:tr>
      <w:tr w:rsidR="004F7069" w:rsidRPr="004F7069" w14:paraId="0D85E76F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24408" w14:textId="77777777" w:rsidR="004F7069" w:rsidRPr="004F7069" w:rsidRDefault="004F7069" w:rsidP="004F7069">
            <w:pPr>
              <w:spacing w:after="0"/>
            </w:pPr>
            <w:r w:rsidRPr="004F7069">
              <w:t>Наименование</w:t>
            </w:r>
          </w:p>
        </w:tc>
        <w:tc>
          <w:tcPr>
            <w:tcW w:w="0" w:type="auto"/>
            <w:vAlign w:val="center"/>
            <w:hideMark/>
          </w:tcPr>
          <w:p w14:paraId="2D28B3C9" w14:textId="77777777" w:rsidR="004F7069" w:rsidRPr="004F7069" w:rsidRDefault="004F7069" w:rsidP="004F7069">
            <w:pPr>
              <w:spacing w:after="0"/>
            </w:pPr>
            <w:r w:rsidRPr="004F7069">
              <w:t>ООО «СТАФФДЖЕТ»</w:t>
            </w:r>
          </w:p>
        </w:tc>
      </w:tr>
      <w:tr w:rsidR="004F7069" w:rsidRPr="004F7069" w14:paraId="48D4F8CC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0C56C1" w14:textId="77777777" w:rsidR="004F7069" w:rsidRPr="004F7069" w:rsidRDefault="004F7069" w:rsidP="004F7069">
            <w:pPr>
              <w:spacing w:after="0"/>
            </w:pPr>
            <w:r w:rsidRPr="004F7069">
              <w:t>Официальный сайт</w:t>
            </w:r>
          </w:p>
        </w:tc>
        <w:tc>
          <w:tcPr>
            <w:tcW w:w="0" w:type="auto"/>
            <w:vAlign w:val="center"/>
            <w:hideMark/>
          </w:tcPr>
          <w:p w14:paraId="25690441" w14:textId="77777777" w:rsidR="004F7069" w:rsidRPr="004F7069" w:rsidRDefault="004F7069" w:rsidP="004F7069">
            <w:pPr>
              <w:spacing w:after="0"/>
            </w:pPr>
            <w:r w:rsidRPr="004F7069">
              <w:t>staffjet.ru</w:t>
            </w:r>
          </w:p>
        </w:tc>
      </w:tr>
      <w:tr w:rsidR="004F7069" w:rsidRPr="004F7069" w14:paraId="5EAB1260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97304" w14:textId="77777777" w:rsidR="004F7069" w:rsidRPr="004F7069" w:rsidRDefault="004F7069" w:rsidP="004F7069">
            <w:pPr>
              <w:spacing w:after="0"/>
            </w:pPr>
            <w:r w:rsidRPr="004F7069">
              <w:t>Электронная почта</w:t>
            </w:r>
          </w:p>
        </w:tc>
        <w:tc>
          <w:tcPr>
            <w:tcW w:w="0" w:type="auto"/>
            <w:vAlign w:val="center"/>
            <w:hideMark/>
          </w:tcPr>
          <w:p w14:paraId="5B9E302D" w14:textId="33A57C48" w:rsidR="004F7069" w:rsidRPr="004F7069" w:rsidRDefault="00CB4B76" w:rsidP="004F7069">
            <w:pPr>
              <w:spacing w:after="0"/>
            </w:pPr>
            <w:hyperlink r:id="rId5" w:history="1">
              <w:r w:rsidRPr="00CB4B76">
                <w:rPr>
                  <w:rStyle w:val="Hyperlink"/>
                </w:rPr>
                <w:t>info@staffjet.ru</w:t>
              </w:r>
            </w:hyperlink>
          </w:p>
        </w:tc>
      </w:tr>
      <w:tr w:rsidR="004F7069" w:rsidRPr="004F7069" w14:paraId="0E04801E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CD985" w14:textId="77777777" w:rsidR="004F7069" w:rsidRPr="004F7069" w:rsidRDefault="004F7069" w:rsidP="004F7069">
            <w:pPr>
              <w:spacing w:after="0"/>
            </w:pPr>
            <w:r w:rsidRPr="004F7069">
              <w:t>Телефон</w:t>
            </w:r>
          </w:p>
        </w:tc>
        <w:tc>
          <w:tcPr>
            <w:tcW w:w="0" w:type="auto"/>
            <w:vAlign w:val="center"/>
            <w:hideMark/>
          </w:tcPr>
          <w:p w14:paraId="1061ABB2" w14:textId="286A30EA" w:rsidR="004F7069" w:rsidRPr="004F7069" w:rsidRDefault="00CB4B76" w:rsidP="004F7069">
            <w:pPr>
              <w:spacing w:after="0"/>
            </w:pPr>
            <w:r>
              <w:t>8 916 648-33-13</w:t>
            </w:r>
          </w:p>
        </w:tc>
      </w:tr>
      <w:tr w:rsidR="004F7069" w:rsidRPr="004F7069" w14:paraId="4523E9F0" w14:textId="77777777" w:rsidTr="004F70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3B811" w14:textId="77777777" w:rsidR="004F7069" w:rsidRPr="004F7069" w:rsidRDefault="004F7069" w:rsidP="004F7069">
            <w:pPr>
              <w:spacing w:after="0"/>
            </w:pPr>
            <w:r w:rsidRPr="004F7069">
              <w:t>Адрес для корреспонденции</w:t>
            </w:r>
          </w:p>
        </w:tc>
        <w:tc>
          <w:tcPr>
            <w:tcW w:w="0" w:type="auto"/>
            <w:vAlign w:val="center"/>
            <w:hideMark/>
          </w:tcPr>
          <w:p w14:paraId="52A954B8" w14:textId="77777777" w:rsidR="004F7069" w:rsidRPr="004F7069" w:rsidRDefault="004F7069" w:rsidP="004F7069">
            <w:pPr>
              <w:spacing w:after="0"/>
            </w:pPr>
            <w:r w:rsidRPr="004F7069">
              <w:t>236022, Калининградская область, г. Калининград, площадь Победы, д. 4А, к. 1</w:t>
            </w:r>
          </w:p>
        </w:tc>
      </w:tr>
    </w:tbl>
    <w:p w14:paraId="434FF03C" w14:textId="77777777" w:rsidR="004D4E0E" w:rsidRDefault="004D4E0E" w:rsidP="004F7069">
      <w:pPr>
        <w:spacing w:after="0"/>
      </w:pPr>
    </w:p>
    <w:sectPr w:rsidR="004D4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44D1"/>
    <w:multiLevelType w:val="multilevel"/>
    <w:tmpl w:val="A1C8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73214"/>
    <w:multiLevelType w:val="multilevel"/>
    <w:tmpl w:val="B1A2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740A4"/>
    <w:multiLevelType w:val="multilevel"/>
    <w:tmpl w:val="21D4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611EE"/>
    <w:multiLevelType w:val="multilevel"/>
    <w:tmpl w:val="FEB8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A6573"/>
    <w:multiLevelType w:val="multilevel"/>
    <w:tmpl w:val="917A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8C6CAD"/>
    <w:multiLevelType w:val="multilevel"/>
    <w:tmpl w:val="0BE48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7C5031"/>
    <w:multiLevelType w:val="multilevel"/>
    <w:tmpl w:val="4186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E2B3B"/>
    <w:multiLevelType w:val="multilevel"/>
    <w:tmpl w:val="5BBC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B41F73"/>
    <w:multiLevelType w:val="multilevel"/>
    <w:tmpl w:val="4CDC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14333A"/>
    <w:multiLevelType w:val="multilevel"/>
    <w:tmpl w:val="0052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947960">
    <w:abstractNumId w:val="1"/>
  </w:num>
  <w:num w:numId="2" w16cid:durableId="1981687785">
    <w:abstractNumId w:val="4"/>
  </w:num>
  <w:num w:numId="3" w16cid:durableId="741635018">
    <w:abstractNumId w:val="6"/>
  </w:num>
  <w:num w:numId="4" w16cid:durableId="1270626157">
    <w:abstractNumId w:val="7"/>
  </w:num>
  <w:num w:numId="5" w16cid:durableId="1644776225">
    <w:abstractNumId w:val="0"/>
  </w:num>
  <w:num w:numId="6" w16cid:durableId="1834029179">
    <w:abstractNumId w:val="8"/>
  </w:num>
  <w:num w:numId="7" w16cid:durableId="1232159712">
    <w:abstractNumId w:val="3"/>
  </w:num>
  <w:num w:numId="8" w16cid:durableId="1344480065">
    <w:abstractNumId w:val="2"/>
  </w:num>
  <w:num w:numId="9" w16cid:durableId="1662154642">
    <w:abstractNumId w:val="5"/>
  </w:num>
  <w:num w:numId="10" w16cid:durableId="7864621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44"/>
    <w:rsid w:val="000C5E5F"/>
    <w:rsid w:val="0029234D"/>
    <w:rsid w:val="00392120"/>
    <w:rsid w:val="0041498C"/>
    <w:rsid w:val="004D4E0E"/>
    <w:rsid w:val="004F7069"/>
    <w:rsid w:val="00517B6C"/>
    <w:rsid w:val="00524854"/>
    <w:rsid w:val="00552D3A"/>
    <w:rsid w:val="0062502C"/>
    <w:rsid w:val="00652229"/>
    <w:rsid w:val="006775A3"/>
    <w:rsid w:val="00726F08"/>
    <w:rsid w:val="00803E49"/>
    <w:rsid w:val="008D790C"/>
    <w:rsid w:val="008F4F70"/>
    <w:rsid w:val="008F7BCA"/>
    <w:rsid w:val="0095439E"/>
    <w:rsid w:val="00A27275"/>
    <w:rsid w:val="00B23417"/>
    <w:rsid w:val="00B30154"/>
    <w:rsid w:val="00BB415D"/>
    <w:rsid w:val="00BF1F44"/>
    <w:rsid w:val="00CB4B76"/>
    <w:rsid w:val="00D12E68"/>
    <w:rsid w:val="00DA5682"/>
    <w:rsid w:val="00F157F4"/>
    <w:rsid w:val="00F2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844B0"/>
  <w15:chartTrackingRefBased/>
  <w15:docId w15:val="{11D0528B-573F-4359-9DB1-37D79924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F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F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F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F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F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F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4B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B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48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8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8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8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rumyantseva.MSK\AppData\Local\Microsoft\Windows\INetCache\Content.Outlook\QFYUFZ7U\info@staffj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Ivanets</dc:creator>
  <cp:keywords/>
  <dc:description/>
  <cp:lastModifiedBy>Vadim Ivanets</cp:lastModifiedBy>
  <cp:revision>8</cp:revision>
  <dcterms:created xsi:type="dcterms:W3CDTF">2026-09-02T11:05:00Z</dcterms:created>
  <dcterms:modified xsi:type="dcterms:W3CDTF">2026-09-03T12:22:00Z</dcterms:modified>
</cp:coreProperties>
</file>